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EE8" w:rsidRPr="00245BD7" w:rsidRDefault="00687EE8" w:rsidP="00EE17CD">
      <w:pPr>
        <w:tabs>
          <w:tab w:val="left" w:pos="284"/>
        </w:tabs>
        <w:spacing w:line="276" w:lineRule="auto"/>
        <w:jc w:val="center"/>
        <w:rPr>
          <w:rFonts w:ascii="Arial" w:hAnsi="Arial" w:cs="Arial"/>
          <w:b/>
          <w:sz w:val="22"/>
          <w:szCs w:val="22"/>
        </w:rPr>
      </w:pPr>
      <w:r>
        <w:rPr>
          <w:rFonts w:ascii="Arial" w:hAnsi="Arial" w:cs="Arial"/>
          <w:b/>
          <w:noProof/>
          <w:sz w:val="22"/>
          <w:szCs w:val="22"/>
        </w:rPr>
        <w:drawing>
          <wp:anchor distT="0" distB="0" distL="114300" distR="114300" simplePos="0" relativeHeight="251659264" behindDoc="0" locked="0" layoutInCell="1" allowOverlap="1">
            <wp:simplePos x="0" y="0"/>
            <wp:positionH relativeFrom="column">
              <wp:posOffset>2286000</wp:posOffset>
            </wp:positionH>
            <wp:positionV relativeFrom="paragraph">
              <wp:posOffset>-666750</wp:posOffset>
            </wp:positionV>
            <wp:extent cx="792480" cy="784860"/>
            <wp:effectExtent l="19050" t="0" r="7620"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792480" cy="784860"/>
                    </a:xfrm>
                    <a:prstGeom prst="rect">
                      <a:avLst/>
                    </a:prstGeom>
                    <a:noFill/>
                  </pic:spPr>
                </pic:pic>
              </a:graphicData>
            </a:graphic>
          </wp:anchor>
        </w:drawing>
      </w:r>
    </w:p>
    <w:p w:rsidR="00687EE8" w:rsidRPr="00245BD7" w:rsidRDefault="00687EE8" w:rsidP="00EE17CD">
      <w:pPr>
        <w:tabs>
          <w:tab w:val="left" w:pos="284"/>
        </w:tabs>
        <w:spacing w:line="276" w:lineRule="auto"/>
        <w:jc w:val="center"/>
        <w:rPr>
          <w:rFonts w:ascii="Arial" w:hAnsi="Arial" w:cs="Arial"/>
          <w:b/>
          <w:sz w:val="22"/>
          <w:szCs w:val="22"/>
        </w:rPr>
      </w:pPr>
      <w:r w:rsidRPr="00245BD7">
        <w:rPr>
          <w:rFonts w:ascii="Arial" w:hAnsi="Arial" w:cs="Arial"/>
          <w:b/>
          <w:sz w:val="22"/>
          <w:szCs w:val="22"/>
        </w:rPr>
        <w:t>ΔΗΜΟΣ ΒΟΛΟΥ</w:t>
      </w:r>
    </w:p>
    <w:p w:rsidR="00687EE8" w:rsidRDefault="00687EE8" w:rsidP="00EE17CD">
      <w:pPr>
        <w:tabs>
          <w:tab w:val="left" w:pos="284"/>
        </w:tabs>
        <w:spacing w:line="276" w:lineRule="auto"/>
        <w:jc w:val="center"/>
        <w:rPr>
          <w:rFonts w:ascii="Arial" w:hAnsi="Arial" w:cs="Arial"/>
          <w:sz w:val="22"/>
          <w:szCs w:val="22"/>
        </w:rPr>
      </w:pPr>
      <w:r>
        <w:rPr>
          <w:rFonts w:ascii="Arial" w:hAnsi="Arial" w:cs="Arial"/>
          <w:b/>
          <w:sz w:val="22"/>
          <w:szCs w:val="22"/>
        </w:rPr>
        <w:t>ΔΙΕΥΘΥΝΣΗ ΠΟΛΙΤΙΣΜΟΥ</w:t>
      </w:r>
    </w:p>
    <w:tbl>
      <w:tblPr>
        <w:tblW w:w="5685" w:type="pct"/>
        <w:jc w:val="center"/>
        <w:tblLook w:val="01E0"/>
      </w:tblPr>
      <w:tblGrid>
        <w:gridCol w:w="5370"/>
        <w:gridCol w:w="4320"/>
      </w:tblGrid>
      <w:tr w:rsidR="00687EE8" w:rsidRPr="0029799E" w:rsidTr="00A91769">
        <w:trPr>
          <w:trHeight w:val="1741"/>
          <w:jc w:val="center"/>
        </w:trPr>
        <w:tc>
          <w:tcPr>
            <w:tcW w:w="2771" w:type="pct"/>
            <w:shd w:val="clear" w:color="auto" w:fill="auto"/>
          </w:tcPr>
          <w:p w:rsidR="00687EE8" w:rsidRPr="00CA4129" w:rsidRDefault="00687EE8" w:rsidP="00EE17CD">
            <w:pPr>
              <w:tabs>
                <w:tab w:val="left" w:pos="284"/>
              </w:tabs>
              <w:spacing w:line="276" w:lineRule="auto"/>
              <w:rPr>
                <w:rFonts w:ascii="Arial" w:hAnsi="Arial" w:cs="Arial"/>
                <w:b/>
              </w:rPr>
            </w:pPr>
            <w:r w:rsidRPr="00CA4129">
              <w:rPr>
                <w:rFonts w:ascii="Arial" w:hAnsi="Arial" w:cs="Arial"/>
                <w:b/>
                <w:sz w:val="22"/>
                <w:szCs w:val="22"/>
              </w:rPr>
              <w:t>Δ/</w:t>
            </w:r>
            <w:proofErr w:type="spellStart"/>
            <w:r w:rsidRPr="00CA4129">
              <w:rPr>
                <w:rFonts w:ascii="Arial" w:hAnsi="Arial" w:cs="Arial"/>
                <w:b/>
                <w:sz w:val="22"/>
                <w:szCs w:val="22"/>
              </w:rPr>
              <w:t>νση</w:t>
            </w:r>
            <w:proofErr w:type="spellEnd"/>
            <w:r w:rsidRPr="00CA4129">
              <w:rPr>
                <w:rFonts w:ascii="Arial" w:hAnsi="Arial" w:cs="Arial"/>
                <w:b/>
                <w:sz w:val="22"/>
                <w:szCs w:val="22"/>
              </w:rPr>
              <w:t xml:space="preserve">              : Πολιτισμού </w:t>
            </w:r>
            <w:r w:rsidRPr="00CA4129">
              <w:rPr>
                <w:rFonts w:ascii="Arial" w:hAnsi="Arial" w:cs="Arial"/>
                <w:sz w:val="22"/>
                <w:szCs w:val="22"/>
              </w:rPr>
              <w:t xml:space="preserve">                                              </w:t>
            </w:r>
          </w:p>
          <w:p w:rsidR="00687EE8" w:rsidRPr="00CA4129" w:rsidRDefault="00687EE8" w:rsidP="00EE17CD">
            <w:pPr>
              <w:tabs>
                <w:tab w:val="left" w:pos="284"/>
              </w:tabs>
              <w:spacing w:line="276" w:lineRule="auto"/>
              <w:rPr>
                <w:rFonts w:ascii="Arial" w:hAnsi="Arial" w:cs="Arial"/>
                <w:b/>
              </w:rPr>
            </w:pPr>
            <w:proofErr w:type="spellStart"/>
            <w:r w:rsidRPr="00CA4129">
              <w:rPr>
                <w:rFonts w:ascii="Arial" w:hAnsi="Arial" w:cs="Arial"/>
                <w:b/>
                <w:sz w:val="22"/>
                <w:szCs w:val="22"/>
              </w:rPr>
              <w:t>Ταχ</w:t>
            </w:r>
            <w:proofErr w:type="spellEnd"/>
            <w:r w:rsidRPr="00CA4129">
              <w:rPr>
                <w:rFonts w:ascii="Arial" w:hAnsi="Arial" w:cs="Arial"/>
                <w:b/>
                <w:sz w:val="22"/>
                <w:szCs w:val="22"/>
              </w:rPr>
              <w:t>. Δ/</w:t>
            </w:r>
            <w:proofErr w:type="spellStart"/>
            <w:r w:rsidRPr="00CA4129">
              <w:rPr>
                <w:rFonts w:ascii="Arial" w:hAnsi="Arial" w:cs="Arial"/>
                <w:b/>
                <w:sz w:val="22"/>
                <w:szCs w:val="22"/>
              </w:rPr>
              <w:t>νση</w:t>
            </w:r>
            <w:proofErr w:type="spellEnd"/>
            <w:r w:rsidRPr="00CA4129">
              <w:rPr>
                <w:rFonts w:ascii="Arial" w:hAnsi="Arial" w:cs="Arial"/>
                <w:b/>
                <w:sz w:val="22"/>
                <w:szCs w:val="22"/>
              </w:rPr>
              <w:t xml:space="preserve">     : </w:t>
            </w:r>
            <w:r>
              <w:rPr>
                <w:rFonts w:ascii="Arial" w:hAnsi="Arial" w:cs="Arial"/>
                <w:b/>
                <w:sz w:val="22"/>
                <w:szCs w:val="22"/>
              </w:rPr>
              <w:t xml:space="preserve">Δημοτικό Θέατρο «Βαγγέλης </w:t>
            </w:r>
            <w:proofErr w:type="spellStart"/>
            <w:r>
              <w:rPr>
                <w:rFonts w:ascii="Arial" w:hAnsi="Arial" w:cs="Arial"/>
                <w:b/>
                <w:sz w:val="22"/>
                <w:szCs w:val="22"/>
              </w:rPr>
              <w:t>Παπαθανασίου</w:t>
            </w:r>
            <w:proofErr w:type="spellEnd"/>
            <w:r>
              <w:rPr>
                <w:rFonts w:ascii="Arial" w:hAnsi="Arial" w:cs="Arial"/>
                <w:b/>
                <w:sz w:val="22"/>
                <w:szCs w:val="22"/>
              </w:rPr>
              <w:t>», Πλατεία Ρήγα Φεραίου</w:t>
            </w:r>
            <w:r w:rsidRPr="00CA4129">
              <w:rPr>
                <w:rFonts w:ascii="Arial" w:hAnsi="Arial" w:cs="Arial"/>
                <w:b/>
                <w:sz w:val="22"/>
                <w:szCs w:val="22"/>
              </w:rPr>
              <w:t xml:space="preserve">                                         </w:t>
            </w:r>
          </w:p>
          <w:p w:rsidR="00687EE8" w:rsidRPr="00CA4129" w:rsidRDefault="00687EE8" w:rsidP="00EE17CD">
            <w:pPr>
              <w:tabs>
                <w:tab w:val="left" w:pos="284"/>
              </w:tabs>
              <w:spacing w:line="276" w:lineRule="auto"/>
              <w:rPr>
                <w:rFonts w:ascii="Arial" w:hAnsi="Arial" w:cs="Arial"/>
                <w:b/>
              </w:rPr>
            </w:pPr>
            <w:r w:rsidRPr="00CA4129">
              <w:rPr>
                <w:rFonts w:ascii="Arial" w:hAnsi="Arial" w:cs="Arial"/>
                <w:b/>
                <w:sz w:val="22"/>
                <w:szCs w:val="22"/>
              </w:rPr>
              <w:t>Τ.Κ                  : 38</w:t>
            </w:r>
            <w:r>
              <w:rPr>
                <w:rFonts w:ascii="Arial" w:hAnsi="Arial" w:cs="Arial"/>
                <w:b/>
                <w:sz w:val="22"/>
                <w:szCs w:val="22"/>
              </w:rPr>
              <w:t>334</w:t>
            </w:r>
          </w:p>
          <w:p w:rsidR="00687EE8" w:rsidRPr="00CA4129" w:rsidRDefault="00687EE8" w:rsidP="00EE17CD">
            <w:pPr>
              <w:tabs>
                <w:tab w:val="left" w:pos="284"/>
              </w:tabs>
              <w:spacing w:line="276" w:lineRule="auto"/>
              <w:rPr>
                <w:rFonts w:ascii="Arial" w:hAnsi="Arial" w:cs="Arial"/>
                <w:b/>
              </w:rPr>
            </w:pPr>
            <w:r w:rsidRPr="00CA4129">
              <w:rPr>
                <w:rFonts w:ascii="Arial" w:hAnsi="Arial" w:cs="Arial"/>
                <w:b/>
                <w:sz w:val="22"/>
                <w:szCs w:val="22"/>
              </w:rPr>
              <w:t xml:space="preserve">Πληροφορίες : </w:t>
            </w:r>
            <w:r>
              <w:rPr>
                <w:rFonts w:ascii="Arial" w:hAnsi="Arial" w:cs="Arial"/>
                <w:b/>
                <w:sz w:val="22"/>
                <w:szCs w:val="22"/>
              </w:rPr>
              <w:t xml:space="preserve">Αιμιλία </w:t>
            </w:r>
            <w:proofErr w:type="spellStart"/>
            <w:r>
              <w:rPr>
                <w:rFonts w:ascii="Arial" w:hAnsi="Arial" w:cs="Arial"/>
                <w:b/>
                <w:sz w:val="22"/>
                <w:szCs w:val="22"/>
              </w:rPr>
              <w:t>Κραβαρίτη</w:t>
            </w:r>
            <w:proofErr w:type="spellEnd"/>
          </w:p>
          <w:p w:rsidR="00687EE8" w:rsidRPr="00CA4129" w:rsidRDefault="00687EE8" w:rsidP="00EE17CD">
            <w:pPr>
              <w:tabs>
                <w:tab w:val="left" w:pos="284"/>
              </w:tabs>
              <w:spacing w:line="276" w:lineRule="auto"/>
              <w:rPr>
                <w:rFonts w:ascii="Arial" w:hAnsi="Arial" w:cs="Arial"/>
                <w:b/>
              </w:rPr>
            </w:pPr>
            <w:proofErr w:type="spellStart"/>
            <w:r w:rsidRPr="00CA4129">
              <w:rPr>
                <w:rFonts w:ascii="Arial" w:hAnsi="Arial" w:cs="Arial"/>
                <w:b/>
                <w:sz w:val="22"/>
                <w:szCs w:val="22"/>
              </w:rPr>
              <w:t>Τηλ.</w:t>
            </w:r>
            <w:proofErr w:type="spellEnd"/>
            <w:r w:rsidRPr="00CA4129">
              <w:rPr>
                <w:rFonts w:ascii="Arial" w:hAnsi="Arial" w:cs="Arial"/>
                <w:b/>
                <w:sz w:val="22"/>
                <w:szCs w:val="22"/>
              </w:rPr>
              <w:t>/Φαξ         :</w:t>
            </w:r>
            <w:r>
              <w:rPr>
                <w:rFonts w:ascii="Arial" w:hAnsi="Arial" w:cs="Arial"/>
                <w:b/>
                <w:sz w:val="22"/>
                <w:szCs w:val="22"/>
              </w:rPr>
              <w:t>2421353220</w:t>
            </w:r>
          </w:p>
          <w:p w:rsidR="00687EE8" w:rsidRPr="00C37CB0" w:rsidRDefault="00687EE8" w:rsidP="00EE17CD">
            <w:pPr>
              <w:spacing w:line="276" w:lineRule="auto"/>
              <w:rPr>
                <w:rFonts w:ascii="Arial" w:hAnsi="Arial" w:cs="Arial"/>
                <w:bCs/>
                <w:lang w:val="en-US"/>
              </w:rPr>
            </w:pPr>
            <w:r w:rsidRPr="00BC7CC2">
              <w:rPr>
                <w:rFonts w:ascii="Arial" w:hAnsi="Arial" w:cs="Arial"/>
                <w:b/>
                <w:sz w:val="22"/>
                <w:szCs w:val="22"/>
                <w:lang w:val="en-US"/>
              </w:rPr>
              <w:t xml:space="preserve">Email               : </w:t>
            </w:r>
            <w:r>
              <w:rPr>
                <w:rFonts w:ascii="Arial" w:hAnsi="Arial" w:cs="Arial"/>
                <w:b/>
                <w:sz w:val="22"/>
                <w:szCs w:val="22"/>
                <w:lang w:val="en-US"/>
              </w:rPr>
              <w:t>a.kravariti</w:t>
            </w:r>
            <w:r w:rsidRPr="00976BBD">
              <w:rPr>
                <w:rFonts w:ascii="Arial" w:hAnsi="Arial" w:cs="Arial"/>
                <w:b/>
                <w:sz w:val="22"/>
                <w:szCs w:val="22"/>
                <w:lang w:val="en-US"/>
              </w:rPr>
              <w:t>@volos-city.gr</w:t>
            </w:r>
          </w:p>
        </w:tc>
        <w:tc>
          <w:tcPr>
            <w:tcW w:w="2229" w:type="pct"/>
            <w:shd w:val="clear" w:color="auto" w:fill="auto"/>
          </w:tcPr>
          <w:p w:rsidR="00687EE8" w:rsidRPr="00C37CB0" w:rsidRDefault="00687EE8" w:rsidP="00EE17CD">
            <w:pPr>
              <w:tabs>
                <w:tab w:val="left" w:pos="284"/>
              </w:tabs>
              <w:spacing w:line="276" w:lineRule="auto"/>
              <w:jc w:val="right"/>
              <w:rPr>
                <w:rFonts w:ascii="Arial" w:hAnsi="Arial" w:cs="Arial"/>
                <w:b/>
                <w:lang w:val="en-US"/>
              </w:rPr>
            </w:pPr>
          </w:p>
          <w:p w:rsidR="00687EE8" w:rsidRDefault="00687EE8" w:rsidP="00EE17CD">
            <w:pPr>
              <w:spacing w:line="276" w:lineRule="auto"/>
              <w:jc w:val="right"/>
              <w:rPr>
                <w:rFonts w:ascii="Arial" w:hAnsi="Arial" w:cs="Arial"/>
                <w:bCs/>
              </w:rPr>
            </w:pPr>
            <w:r>
              <w:rPr>
                <w:rFonts w:ascii="Arial" w:hAnsi="Arial" w:cs="Arial"/>
                <w:bCs/>
                <w:sz w:val="22"/>
                <w:szCs w:val="22"/>
              </w:rPr>
              <w:t>Βόλος 23/3/2026</w:t>
            </w:r>
          </w:p>
          <w:p w:rsidR="00687EE8" w:rsidRPr="0029799E" w:rsidRDefault="00687EE8" w:rsidP="00EE17CD">
            <w:pPr>
              <w:spacing w:line="276" w:lineRule="auto"/>
              <w:jc w:val="right"/>
              <w:rPr>
                <w:rFonts w:ascii="Arial" w:hAnsi="Arial" w:cs="Arial"/>
                <w:bCs/>
              </w:rPr>
            </w:pPr>
            <w:proofErr w:type="spellStart"/>
            <w:r>
              <w:rPr>
                <w:rFonts w:ascii="Arial" w:hAnsi="Arial" w:cs="Arial"/>
                <w:bCs/>
                <w:sz w:val="22"/>
                <w:szCs w:val="22"/>
              </w:rPr>
              <w:t>Αρ.πρωτ</w:t>
            </w:r>
            <w:proofErr w:type="spellEnd"/>
            <w:r>
              <w:rPr>
                <w:rFonts w:ascii="Arial" w:hAnsi="Arial" w:cs="Arial"/>
                <w:bCs/>
                <w:sz w:val="22"/>
                <w:szCs w:val="22"/>
              </w:rPr>
              <w:t>. 23413</w:t>
            </w:r>
          </w:p>
        </w:tc>
      </w:tr>
    </w:tbl>
    <w:p w:rsidR="00687EE8" w:rsidRPr="0029799E" w:rsidRDefault="00687EE8" w:rsidP="00EE17CD">
      <w:pPr>
        <w:spacing w:line="276" w:lineRule="auto"/>
        <w:ind w:left="2880" w:firstLine="2160"/>
        <w:rPr>
          <w:rFonts w:ascii="Arial" w:hAnsi="Arial" w:cs="Arial"/>
          <w:sz w:val="22"/>
          <w:szCs w:val="22"/>
        </w:rPr>
      </w:pPr>
    </w:p>
    <w:p w:rsidR="00687EE8" w:rsidRPr="00245BD7" w:rsidRDefault="00687EE8" w:rsidP="00EE17CD">
      <w:pPr>
        <w:spacing w:line="276" w:lineRule="auto"/>
        <w:ind w:left="2880" w:firstLine="2160"/>
        <w:rPr>
          <w:rFonts w:ascii="Arial" w:hAnsi="Arial" w:cs="Arial"/>
          <w:sz w:val="22"/>
          <w:szCs w:val="22"/>
        </w:rPr>
      </w:pPr>
      <w:r w:rsidRPr="00245BD7">
        <w:rPr>
          <w:rFonts w:ascii="Arial" w:hAnsi="Arial" w:cs="Arial"/>
          <w:sz w:val="22"/>
          <w:szCs w:val="22"/>
        </w:rPr>
        <w:t>Προς τον Πρόεδρο του</w:t>
      </w:r>
      <w:r w:rsidRPr="00245BD7">
        <w:rPr>
          <w:rFonts w:ascii="Arial" w:hAnsi="Arial" w:cs="Arial"/>
          <w:sz w:val="22"/>
          <w:szCs w:val="22"/>
        </w:rPr>
        <w:tab/>
      </w:r>
      <w:r w:rsidRPr="00245BD7">
        <w:rPr>
          <w:rFonts w:ascii="Arial" w:hAnsi="Arial" w:cs="Arial"/>
          <w:sz w:val="22"/>
          <w:szCs w:val="22"/>
        </w:rPr>
        <w:tab/>
        <w:t xml:space="preserve">                    Δημοτικού Συμβουλίου Βόλου </w:t>
      </w:r>
    </w:p>
    <w:p w:rsidR="00687EE8" w:rsidRPr="00245BD7" w:rsidRDefault="00687EE8" w:rsidP="00EE17CD">
      <w:pPr>
        <w:spacing w:line="276" w:lineRule="auto"/>
        <w:ind w:left="2880" w:firstLine="2160"/>
        <w:rPr>
          <w:rFonts w:ascii="Arial" w:hAnsi="Arial" w:cs="Arial"/>
          <w:sz w:val="22"/>
          <w:szCs w:val="22"/>
        </w:rPr>
      </w:pPr>
      <w:r w:rsidRPr="00245BD7">
        <w:rPr>
          <w:rFonts w:ascii="Arial" w:hAnsi="Arial" w:cs="Arial"/>
          <w:sz w:val="22"/>
          <w:szCs w:val="22"/>
        </w:rPr>
        <w:t>κ. Αθανάσιο Θεοδώρου</w:t>
      </w:r>
    </w:p>
    <w:p w:rsidR="00687EE8" w:rsidRDefault="00687EE8" w:rsidP="00EE17CD">
      <w:pPr>
        <w:spacing w:line="276" w:lineRule="auto"/>
        <w:jc w:val="both"/>
        <w:rPr>
          <w:rFonts w:ascii="Arial" w:hAnsi="Arial" w:cs="Arial"/>
          <w:b/>
        </w:rPr>
      </w:pPr>
    </w:p>
    <w:p w:rsidR="00687EE8" w:rsidRPr="00245BD7" w:rsidRDefault="00687EE8" w:rsidP="00EE17CD">
      <w:pPr>
        <w:spacing w:line="276" w:lineRule="auto"/>
        <w:jc w:val="both"/>
        <w:rPr>
          <w:rFonts w:ascii="Arial" w:hAnsi="Arial" w:cs="Arial"/>
          <w:b/>
          <w:sz w:val="22"/>
          <w:szCs w:val="22"/>
        </w:rPr>
      </w:pPr>
      <w:r w:rsidRPr="007F7D24">
        <w:rPr>
          <w:rFonts w:ascii="Arial" w:hAnsi="Arial" w:cs="Arial"/>
          <w:b/>
        </w:rPr>
        <w:t xml:space="preserve">Θέμα: </w:t>
      </w:r>
      <w:r>
        <w:rPr>
          <w:b/>
          <w:bCs/>
        </w:rPr>
        <w:t xml:space="preserve">Έγκριση της </w:t>
      </w:r>
      <w:r w:rsidR="00AF5B45">
        <w:rPr>
          <w:b/>
          <w:bCs/>
        </w:rPr>
        <w:t>Θερινής Παραγωγής του</w:t>
      </w:r>
      <w:r>
        <w:rPr>
          <w:b/>
          <w:bCs/>
        </w:rPr>
        <w:t xml:space="preserve"> ΔΗ.ΠΕ.ΘΕ. Βόλου για το έτος 2026</w:t>
      </w:r>
    </w:p>
    <w:p w:rsidR="00687EE8" w:rsidRPr="00687EE8" w:rsidRDefault="00687EE8" w:rsidP="00EE17CD">
      <w:pPr>
        <w:spacing w:line="276" w:lineRule="auto"/>
        <w:jc w:val="both"/>
        <w:rPr>
          <w:rFonts w:ascii="Arial" w:hAnsi="Arial" w:cs="Arial"/>
          <w:sz w:val="22"/>
          <w:szCs w:val="22"/>
        </w:rPr>
      </w:pPr>
      <w:r w:rsidRPr="00687EE8">
        <w:rPr>
          <w:rFonts w:ascii="Arial" w:hAnsi="Arial" w:cs="Arial"/>
          <w:sz w:val="22"/>
          <w:szCs w:val="22"/>
        </w:rPr>
        <w:t>Έχοντας υπόψη:</w:t>
      </w:r>
    </w:p>
    <w:p w:rsidR="00687EE8" w:rsidRPr="00687EE8" w:rsidRDefault="00687EE8" w:rsidP="00EE17CD">
      <w:pPr>
        <w:pStyle w:val="a3"/>
        <w:numPr>
          <w:ilvl w:val="0"/>
          <w:numId w:val="1"/>
        </w:numPr>
        <w:adjustRightInd w:val="0"/>
        <w:spacing w:line="276" w:lineRule="auto"/>
        <w:jc w:val="both"/>
        <w:rPr>
          <w:rFonts w:ascii="Arial" w:hAnsi="Arial" w:cs="Arial"/>
          <w:color w:val="000000"/>
          <w:sz w:val="22"/>
          <w:szCs w:val="22"/>
        </w:rPr>
      </w:pPr>
      <w:r w:rsidRPr="00687EE8">
        <w:rPr>
          <w:rFonts w:ascii="Arial" w:hAnsi="Arial" w:cs="Arial"/>
          <w:sz w:val="22"/>
          <w:szCs w:val="22"/>
        </w:rPr>
        <w:t>Τους όρους της</w:t>
      </w:r>
      <w:r w:rsidRPr="00687EE8">
        <w:rPr>
          <w:rFonts w:ascii="Arial" w:hAnsi="Arial" w:cs="Arial"/>
          <w:color w:val="000000" w:themeColor="text1"/>
          <w:sz w:val="22"/>
          <w:szCs w:val="22"/>
        </w:rPr>
        <w:t xml:space="preserve"> </w:t>
      </w:r>
      <w:r w:rsidRPr="00687EE8">
        <w:rPr>
          <w:rFonts w:ascii="Arial" w:hAnsi="Arial" w:cs="Arial"/>
          <w:color w:val="000000"/>
          <w:sz w:val="22"/>
          <w:szCs w:val="22"/>
        </w:rPr>
        <w:t>Προγραμματικής Σύμβασης Πολιτισμικής Ανάπτυξης 2024-2026</w:t>
      </w:r>
      <w:r w:rsidRPr="00687EE8">
        <w:rPr>
          <w:rFonts w:ascii="Arial" w:hAnsi="Arial" w:cs="Arial"/>
          <w:color w:val="000000" w:themeColor="text1"/>
          <w:sz w:val="22"/>
          <w:szCs w:val="22"/>
        </w:rPr>
        <w:t xml:space="preserve"> </w:t>
      </w:r>
      <w:r w:rsidRPr="00687EE8">
        <w:rPr>
          <w:rFonts w:ascii="Arial" w:hAnsi="Arial" w:cs="Arial"/>
          <w:color w:val="000000"/>
          <w:sz w:val="22"/>
          <w:szCs w:val="22"/>
        </w:rPr>
        <w:t xml:space="preserve">μεταξύ του Υπουργείου Πολιτισμού, της  Περιφέρειας Θεσσαλίας και του Δήμου Βόλου και συγκεκριμένα το Άρθρο 8 «υποχρεώσεις του Δήμου Βόλου», παράγραφος 3 «Βασικοί Όροι»: </w:t>
      </w:r>
      <w:r w:rsidRPr="00687EE8">
        <w:rPr>
          <w:rFonts w:ascii="Arial" w:hAnsi="Arial" w:cs="Arial"/>
          <w:color w:val="000000" w:themeColor="text1"/>
          <w:spacing w:val="-1"/>
          <w:sz w:val="22"/>
          <w:szCs w:val="22"/>
        </w:rPr>
        <w:t>«</w:t>
      </w:r>
      <w:r w:rsidRPr="00687EE8">
        <w:rPr>
          <w:rFonts w:ascii="Arial" w:hAnsi="Arial" w:cs="Arial"/>
          <w:color w:val="000000"/>
          <w:sz w:val="22"/>
          <w:szCs w:val="22"/>
        </w:rPr>
        <w:t>Ο Δήμος Βόλου οφείλει […] να διασφαλίζει πως το ΔΗ.ΠΕ.ΘΕ. υλοποιεί τουλάχιστον τρεις θεατρικές παραγωγές κατ’ έτος - δύο από την Κεντρική Σκηνή και μία από την Παιδική Σκηνή - κατά την χειμερινή και θερινή θεατρική περίοδο</w:t>
      </w:r>
    </w:p>
    <w:p w:rsidR="00687EE8" w:rsidRDefault="00687EE8" w:rsidP="00EE17CD">
      <w:pPr>
        <w:numPr>
          <w:ilvl w:val="0"/>
          <w:numId w:val="1"/>
        </w:numPr>
        <w:spacing w:line="276" w:lineRule="auto"/>
        <w:jc w:val="both"/>
        <w:rPr>
          <w:rFonts w:ascii="Arial" w:hAnsi="Arial" w:cs="Arial"/>
          <w:sz w:val="22"/>
          <w:szCs w:val="22"/>
        </w:rPr>
      </w:pPr>
      <w:r>
        <w:rPr>
          <w:rFonts w:ascii="Arial" w:hAnsi="Arial" w:cs="Arial"/>
          <w:sz w:val="22"/>
          <w:szCs w:val="22"/>
        </w:rPr>
        <w:t xml:space="preserve">Την 76/2026 (ΑΔΑ:ΡΘΤΦΩ96-ΤΡΡ) Απόφαση του Δημοτικού Συμβουλίου Βόλου με την οποία εγκρίθηκε ο Καλλιτεχνικός Προγραμματισμός του </w:t>
      </w:r>
      <w:proofErr w:type="spellStart"/>
      <w:r>
        <w:rPr>
          <w:rFonts w:ascii="Arial" w:hAnsi="Arial" w:cs="Arial"/>
          <w:sz w:val="22"/>
          <w:szCs w:val="22"/>
        </w:rPr>
        <w:t>ΔηΠεΘε</w:t>
      </w:r>
      <w:proofErr w:type="spellEnd"/>
      <w:r>
        <w:rPr>
          <w:rFonts w:ascii="Arial" w:hAnsi="Arial" w:cs="Arial"/>
          <w:sz w:val="22"/>
          <w:szCs w:val="22"/>
        </w:rPr>
        <w:t xml:space="preserve"> Βόλου για το έτος 2026, </w:t>
      </w:r>
    </w:p>
    <w:p w:rsidR="00086BC2" w:rsidRDefault="00086BC2" w:rsidP="00EE17CD">
      <w:pPr>
        <w:numPr>
          <w:ilvl w:val="0"/>
          <w:numId w:val="1"/>
        </w:numPr>
        <w:spacing w:line="276" w:lineRule="auto"/>
        <w:jc w:val="both"/>
        <w:rPr>
          <w:rFonts w:ascii="Arial" w:hAnsi="Arial" w:cs="Arial"/>
          <w:sz w:val="22"/>
          <w:szCs w:val="22"/>
        </w:rPr>
      </w:pPr>
      <w:r>
        <w:rPr>
          <w:rFonts w:ascii="Arial" w:hAnsi="Arial" w:cs="Arial"/>
          <w:sz w:val="22"/>
          <w:szCs w:val="22"/>
        </w:rPr>
        <w:t xml:space="preserve">Την με αρ. </w:t>
      </w:r>
      <w:proofErr w:type="spellStart"/>
      <w:r>
        <w:rPr>
          <w:rFonts w:ascii="Arial" w:hAnsi="Arial" w:cs="Arial"/>
          <w:sz w:val="22"/>
          <w:szCs w:val="22"/>
        </w:rPr>
        <w:t>πρωτ</w:t>
      </w:r>
      <w:proofErr w:type="spellEnd"/>
      <w:r>
        <w:rPr>
          <w:rFonts w:ascii="Arial" w:hAnsi="Arial" w:cs="Arial"/>
          <w:sz w:val="22"/>
          <w:szCs w:val="22"/>
        </w:rPr>
        <w:t xml:space="preserve">. 13218/18-2-2026 επιστολή κατάθεσης του Καλλιτεχνικού Προγραμματισμού του Δήμου Βόλου στο Υπουργείο Πολιτισμού, </w:t>
      </w:r>
    </w:p>
    <w:p w:rsidR="00EE17CD" w:rsidRPr="00687EE8" w:rsidRDefault="00EE17CD" w:rsidP="00EE17CD">
      <w:pPr>
        <w:spacing w:line="276" w:lineRule="auto"/>
        <w:ind w:left="720"/>
        <w:jc w:val="both"/>
        <w:rPr>
          <w:rFonts w:ascii="Arial" w:hAnsi="Arial" w:cs="Arial"/>
          <w:sz w:val="22"/>
          <w:szCs w:val="22"/>
        </w:rPr>
      </w:pPr>
    </w:p>
    <w:p w:rsidR="00EE17CD" w:rsidRDefault="00687EE8" w:rsidP="00EE17CD">
      <w:pPr>
        <w:pStyle w:val="Web"/>
        <w:spacing w:before="0" w:beforeAutospacing="0" w:after="0" w:afterAutospacing="0" w:line="276" w:lineRule="auto"/>
        <w:jc w:val="both"/>
        <w:rPr>
          <w:rFonts w:ascii="Arial" w:hAnsi="Arial" w:cs="Arial"/>
          <w:color w:val="000000" w:themeColor="text1"/>
          <w:sz w:val="22"/>
          <w:szCs w:val="22"/>
          <w:lang w:val="el-GR"/>
        </w:rPr>
      </w:pPr>
      <w:r w:rsidRPr="00086BC2">
        <w:rPr>
          <w:rFonts w:ascii="Arial" w:hAnsi="Arial" w:cs="Arial"/>
          <w:sz w:val="22"/>
          <w:szCs w:val="22"/>
          <w:lang w:val="el-GR"/>
        </w:rPr>
        <w:t xml:space="preserve">Εισηγούμαστε στο Δημοτικό Συμβούλιο Βόλου, την έγκριση της  νέας  παραγωγής  του ΔΗ.ΠΕ.ΘΕ. Βόλου που πρόκειται να υλοποιηθεί κατά το διάστημα </w:t>
      </w:r>
      <w:r w:rsidRPr="00086BC2">
        <w:rPr>
          <w:rFonts w:ascii="Arial" w:hAnsi="Arial" w:cs="Arial"/>
          <w:b/>
          <w:bCs/>
          <w:sz w:val="22"/>
          <w:szCs w:val="22"/>
          <w:lang w:val="el-GR"/>
        </w:rPr>
        <w:t>Ιουνίου 2026-Αυγούστου 2026</w:t>
      </w:r>
      <w:r w:rsidRPr="00086BC2">
        <w:rPr>
          <w:rFonts w:ascii="Arial" w:hAnsi="Arial" w:cs="Arial"/>
          <w:color w:val="000000" w:themeColor="text1"/>
          <w:sz w:val="22"/>
          <w:szCs w:val="22"/>
          <w:lang w:val="el-GR"/>
        </w:rPr>
        <w:t xml:space="preserve"> με την παράσταση «Ο Γίγαντας», βασισμένης στο θεατρικό έργο ‘Ο Αυτόχειρας’ του </w:t>
      </w:r>
      <w:proofErr w:type="spellStart"/>
      <w:r w:rsidRPr="00086BC2">
        <w:rPr>
          <w:rFonts w:ascii="Arial" w:hAnsi="Arial" w:cs="Arial"/>
          <w:color w:val="000000" w:themeColor="text1"/>
          <w:sz w:val="22"/>
          <w:szCs w:val="22"/>
          <w:lang w:val="el-GR"/>
        </w:rPr>
        <w:t>Νικολάι</w:t>
      </w:r>
      <w:proofErr w:type="spellEnd"/>
      <w:r w:rsidRPr="00086BC2">
        <w:rPr>
          <w:rFonts w:ascii="Arial" w:hAnsi="Arial" w:cs="Arial"/>
          <w:color w:val="000000" w:themeColor="text1"/>
          <w:sz w:val="22"/>
          <w:szCs w:val="22"/>
          <w:lang w:val="el-GR"/>
        </w:rPr>
        <w:t xml:space="preserve"> </w:t>
      </w:r>
      <w:proofErr w:type="spellStart"/>
      <w:r w:rsidRPr="00086BC2">
        <w:rPr>
          <w:rFonts w:ascii="Arial" w:hAnsi="Arial" w:cs="Arial"/>
          <w:color w:val="000000" w:themeColor="text1"/>
          <w:sz w:val="22"/>
          <w:szCs w:val="22"/>
          <w:lang w:val="el-GR"/>
        </w:rPr>
        <w:t>Έρντμαν</w:t>
      </w:r>
      <w:proofErr w:type="spellEnd"/>
      <w:r w:rsidRPr="00086BC2">
        <w:rPr>
          <w:rFonts w:ascii="Arial" w:hAnsi="Arial" w:cs="Arial"/>
          <w:color w:val="000000" w:themeColor="text1"/>
          <w:sz w:val="22"/>
          <w:szCs w:val="22"/>
          <w:lang w:val="el-GR"/>
        </w:rPr>
        <w:t xml:space="preserve">, η οποία αποτελεί μία φαρσοκωμωδία με αριστοφανική </w:t>
      </w:r>
      <w:r w:rsidR="0084028B" w:rsidRPr="00086BC2">
        <w:rPr>
          <w:rFonts w:ascii="Arial" w:hAnsi="Arial" w:cs="Arial"/>
          <w:color w:val="000000" w:themeColor="text1"/>
          <w:sz w:val="22"/>
          <w:szCs w:val="22"/>
          <w:lang w:val="el-GR"/>
        </w:rPr>
        <w:t xml:space="preserve">δομή. </w:t>
      </w:r>
    </w:p>
    <w:p w:rsidR="00816942" w:rsidRDefault="0084028B" w:rsidP="00EE17CD">
      <w:pPr>
        <w:pStyle w:val="Web"/>
        <w:spacing w:before="0" w:beforeAutospacing="0" w:after="0" w:afterAutospacing="0" w:line="276" w:lineRule="auto"/>
        <w:jc w:val="both"/>
        <w:rPr>
          <w:rFonts w:ascii="Arial" w:hAnsi="Arial" w:cs="Arial"/>
          <w:sz w:val="22"/>
          <w:szCs w:val="22"/>
          <w:lang w:val="el-GR"/>
        </w:rPr>
      </w:pPr>
      <w:r w:rsidRPr="00EE17CD">
        <w:rPr>
          <w:rFonts w:ascii="Arial" w:hAnsi="Arial" w:cs="Arial"/>
          <w:color w:val="000000" w:themeColor="text1"/>
          <w:sz w:val="22"/>
          <w:szCs w:val="22"/>
          <w:lang w:val="el-GR"/>
        </w:rPr>
        <w:t xml:space="preserve">Η παράσταση θα πραγματοποιηθεί σε συνεργασία με το </w:t>
      </w:r>
      <w:proofErr w:type="spellStart"/>
      <w:r w:rsidRPr="00EE17CD">
        <w:rPr>
          <w:rFonts w:ascii="Arial" w:hAnsi="Arial" w:cs="Arial"/>
          <w:color w:val="000000" w:themeColor="text1"/>
          <w:sz w:val="22"/>
          <w:szCs w:val="22"/>
          <w:lang w:val="el-GR"/>
        </w:rPr>
        <w:t>ΔηΠεΘε</w:t>
      </w:r>
      <w:proofErr w:type="spellEnd"/>
      <w:r w:rsidRPr="00EE17CD">
        <w:rPr>
          <w:rFonts w:ascii="Arial" w:hAnsi="Arial" w:cs="Arial"/>
          <w:color w:val="000000" w:themeColor="text1"/>
          <w:sz w:val="22"/>
          <w:szCs w:val="22"/>
          <w:lang w:val="el-GR"/>
        </w:rPr>
        <w:t xml:space="preserve"> Ρούμελης, με στόχο την καλλιτεχνική συνεργασία μεταξύ Δημοτικών Περιφερειακών Θεάτρων για τη διεύρυνση των σχέσεων πολιτισμού της ελληνικής περιφέρειας και την υλοποίηση περιοδειών θεατρικών έργων υψηλής ποιότητας με το μικρότερο δυνατό κόστος ανά </w:t>
      </w:r>
      <w:proofErr w:type="spellStart"/>
      <w:r w:rsidRPr="00EE17CD">
        <w:rPr>
          <w:rFonts w:ascii="Arial" w:hAnsi="Arial" w:cs="Arial"/>
          <w:color w:val="000000" w:themeColor="text1"/>
          <w:sz w:val="22"/>
          <w:szCs w:val="22"/>
          <w:lang w:val="el-GR"/>
        </w:rPr>
        <w:t>ΔηΠεΘε</w:t>
      </w:r>
      <w:proofErr w:type="spellEnd"/>
      <w:r w:rsidRPr="00EE17CD">
        <w:rPr>
          <w:rFonts w:ascii="Arial" w:hAnsi="Arial" w:cs="Arial"/>
          <w:color w:val="000000" w:themeColor="text1"/>
          <w:sz w:val="22"/>
          <w:szCs w:val="22"/>
          <w:lang w:val="el-GR"/>
        </w:rPr>
        <w:t xml:space="preserve">. </w:t>
      </w:r>
      <w:r w:rsidR="00EE17CD" w:rsidRPr="00EE17CD">
        <w:rPr>
          <w:rFonts w:ascii="Arial" w:hAnsi="Arial" w:cs="Arial"/>
          <w:sz w:val="22"/>
          <w:szCs w:val="22"/>
          <w:lang w:val="el-GR"/>
        </w:rPr>
        <w:t>Η παρού</w:t>
      </w:r>
      <w:r w:rsidR="00816942">
        <w:rPr>
          <w:rFonts w:ascii="Arial" w:hAnsi="Arial" w:cs="Arial"/>
          <w:sz w:val="22"/>
          <w:szCs w:val="22"/>
          <w:lang w:val="el-GR"/>
        </w:rPr>
        <w:t>σα διασκευή σχεδιάζεται για έξι</w:t>
      </w:r>
      <w:r w:rsidR="00EE17CD" w:rsidRPr="00EE17CD">
        <w:rPr>
          <w:rFonts w:ascii="Arial" w:hAnsi="Arial" w:cs="Arial"/>
          <w:sz w:val="22"/>
          <w:szCs w:val="22"/>
          <w:lang w:val="el-GR"/>
        </w:rPr>
        <w:t xml:space="preserve"> ηθοποιούς και τρεις μουσικούς που παίζουν ζωντανά επί σκηνής, με τη μουσική να λειτουργεί ως οργανικό και δραματουργικό στοιχείο της παράστασης. Η σκηνική σύνθεση συνδυάζει στοιχεία θεάτρου και συναυλίας, αξιοποιώντας τον ρυθμό, τον ήχο και τη ζωντανή μουσική ως βασικά εργαλεία αφήγησης και σκηνικής δράσης. Η φαρσοκωμωδία προσεγγίζεται με έμφαση στη </w:t>
      </w:r>
      <w:proofErr w:type="spellStart"/>
      <w:r w:rsidR="00EE17CD" w:rsidRPr="00EE17CD">
        <w:rPr>
          <w:rFonts w:ascii="Arial" w:hAnsi="Arial" w:cs="Arial"/>
          <w:sz w:val="22"/>
          <w:szCs w:val="22"/>
          <w:lang w:val="el-GR"/>
        </w:rPr>
        <w:t>σωματικότητα</w:t>
      </w:r>
      <w:proofErr w:type="spellEnd"/>
      <w:r w:rsidR="00EE17CD" w:rsidRPr="00EE17CD">
        <w:rPr>
          <w:rFonts w:ascii="Arial" w:hAnsi="Arial" w:cs="Arial"/>
          <w:sz w:val="22"/>
          <w:szCs w:val="22"/>
          <w:lang w:val="el-GR"/>
        </w:rPr>
        <w:t xml:space="preserve"> και στη μουσικότητα, ώστε να αναδειχθεί η κωμική υπερβολή και η συλλογική δυναμική των χαρακτήρων.</w:t>
      </w:r>
      <w:r w:rsidR="00816942">
        <w:rPr>
          <w:rFonts w:ascii="Arial" w:hAnsi="Arial" w:cs="Arial"/>
          <w:sz w:val="22"/>
          <w:szCs w:val="22"/>
          <w:lang w:val="el-GR"/>
        </w:rPr>
        <w:t xml:space="preserve"> </w:t>
      </w:r>
      <w:r w:rsidRPr="00086BC2">
        <w:rPr>
          <w:rFonts w:ascii="Arial" w:hAnsi="Arial" w:cs="Arial"/>
          <w:color w:val="000000" w:themeColor="text1"/>
          <w:sz w:val="22"/>
          <w:szCs w:val="22"/>
          <w:lang w:val="el-GR"/>
        </w:rPr>
        <w:t xml:space="preserve">Η πρεμιέρα της παράστασης </w:t>
      </w:r>
      <w:r w:rsidRPr="00086BC2">
        <w:rPr>
          <w:rFonts w:ascii="Arial" w:hAnsi="Arial" w:cs="Arial"/>
          <w:color w:val="000000" w:themeColor="text1"/>
          <w:sz w:val="22"/>
          <w:szCs w:val="22"/>
          <w:lang w:val="el-GR"/>
        </w:rPr>
        <w:lastRenderedPageBreak/>
        <w:t>θα πραγματοποιηθεί στον Βόλο και θα ακολουθήσει περιοδεία σε τοπικές και δημοτικές κοινότητες της πόλης και στη συνέχεια θα ακολουθήσουν παραστάσεις στην πόλη της Λαμίας και σε επιλεγμένα Ελληνικά Φεστιβάλ.</w:t>
      </w:r>
      <w:r w:rsidR="00086BC2" w:rsidRPr="00086BC2">
        <w:rPr>
          <w:lang w:val="el-GR"/>
        </w:rPr>
        <w:t xml:space="preserve"> </w:t>
      </w:r>
      <w:r w:rsidR="00086BC2" w:rsidRPr="00086BC2">
        <w:rPr>
          <w:rFonts w:ascii="Arial" w:hAnsi="Arial" w:cs="Arial"/>
          <w:sz w:val="22"/>
          <w:szCs w:val="22"/>
          <w:lang w:val="el-GR"/>
        </w:rPr>
        <w:t xml:space="preserve">Με την συγκεκριμένη παραγωγή το ΔΗ.ΠΕ.ΘΕ. Βόλου συνεργάζεται με το ΔΗ.ΠΕ.ΘΕ. Ρούμελης, αναζωπυρώνοντας το θεσμό των συνεργασιών ανάμεσα σε ΔΗ.ΠΕ.ΘΕ. </w:t>
      </w:r>
      <w:r w:rsidR="00EE17CD">
        <w:rPr>
          <w:rFonts w:ascii="Arial" w:hAnsi="Arial" w:cs="Arial"/>
          <w:sz w:val="22"/>
          <w:szCs w:val="22"/>
          <w:lang w:val="el-GR"/>
        </w:rPr>
        <w:t xml:space="preserve"> </w:t>
      </w:r>
    </w:p>
    <w:p w:rsidR="00687EE8" w:rsidRPr="00086BC2" w:rsidRDefault="0084028B" w:rsidP="00EE17CD">
      <w:pPr>
        <w:pStyle w:val="Web"/>
        <w:spacing w:before="0" w:beforeAutospacing="0" w:after="0" w:afterAutospacing="0" w:line="276" w:lineRule="auto"/>
        <w:jc w:val="both"/>
        <w:rPr>
          <w:rFonts w:ascii="Arial" w:hAnsi="Arial" w:cs="Arial"/>
          <w:sz w:val="22"/>
          <w:szCs w:val="22"/>
          <w:lang w:val="el-GR"/>
        </w:rPr>
      </w:pPr>
      <w:r w:rsidRPr="00086BC2">
        <w:rPr>
          <w:rFonts w:ascii="Arial" w:hAnsi="Arial" w:cs="Arial"/>
          <w:color w:val="000000" w:themeColor="text1"/>
          <w:sz w:val="22"/>
          <w:szCs w:val="22"/>
          <w:lang w:val="el-GR"/>
        </w:rPr>
        <w:t xml:space="preserve">Η παράσταση θα πραγματοποιηθεί με την πρόσληψη 6 ηθοποιών </w:t>
      </w:r>
      <w:r w:rsidR="00086BC2" w:rsidRPr="00086BC2">
        <w:rPr>
          <w:rFonts w:ascii="Arial" w:hAnsi="Arial" w:cs="Arial"/>
          <w:color w:val="000000" w:themeColor="text1"/>
          <w:sz w:val="22"/>
          <w:szCs w:val="22"/>
          <w:lang w:val="el-GR"/>
        </w:rPr>
        <w:t>για το τρίμηνο Ιουνίου – Αυγούστου 2026 (έναρξη προβών την 1</w:t>
      </w:r>
      <w:r w:rsidR="00086BC2" w:rsidRPr="00086BC2">
        <w:rPr>
          <w:rFonts w:ascii="Arial" w:hAnsi="Arial" w:cs="Arial"/>
          <w:color w:val="000000" w:themeColor="text1"/>
          <w:sz w:val="22"/>
          <w:szCs w:val="22"/>
          <w:vertAlign w:val="superscript"/>
          <w:lang w:val="el-GR"/>
        </w:rPr>
        <w:t>η</w:t>
      </w:r>
      <w:r w:rsidR="00086BC2" w:rsidRPr="00086BC2">
        <w:rPr>
          <w:rFonts w:ascii="Arial" w:hAnsi="Arial" w:cs="Arial"/>
          <w:color w:val="000000" w:themeColor="text1"/>
          <w:sz w:val="22"/>
          <w:szCs w:val="22"/>
          <w:lang w:val="el-GR"/>
        </w:rPr>
        <w:t xml:space="preserve"> Ιουνίου </w:t>
      </w:r>
      <w:r w:rsidR="00AF5B45">
        <w:rPr>
          <w:rFonts w:ascii="Arial" w:hAnsi="Arial" w:cs="Arial"/>
          <w:color w:val="000000" w:themeColor="text1"/>
          <w:sz w:val="22"/>
          <w:szCs w:val="22"/>
          <w:lang w:val="el-GR"/>
        </w:rPr>
        <w:t>2026 και λήξη παραστάσεων την 31</w:t>
      </w:r>
      <w:r w:rsidR="00816942">
        <w:rPr>
          <w:rFonts w:ascii="Arial" w:hAnsi="Arial" w:cs="Arial"/>
          <w:color w:val="000000" w:themeColor="text1"/>
          <w:sz w:val="22"/>
          <w:szCs w:val="22"/>
          <w:lang w:val="el-GR"/>
        </w:rPr>
        <w:t>η</w:t>
      </w:r>
      <w:r w:rsidR="00086BC2" w:rsidRPr="00086BC2">
        <w:rPr>
          <w:rFonts w:ascii="Arial" w:hAnsi="Arial" w:cs="Arial"/>
          <w:color w:val="000000" w:themeColor="text1"/>
          <w:sz w:val="22"/>
          <w:szCs w:val="22"/>
          <w:lang w:val="el-GR"/>
        </w:rPr>
        <w:t xml:space="preserve"> Αυγούστου 2026). </w:t>
      </w:r>
      <w:r w:rsidRPr="00086BC2">
        <w:rPr>
          <w:rFonts w:ascii="Arial" w:hAnsi="Arial" w:cs="Arial"/>
          <w:color w:val="000000" w:themeColor="text1"/>
          <w:sz w:val="22"/>
          <w:szCs w:val="22"/>
          <w:lang w:val="el-GR"/>
        </w:rPr>
        <w:t xml:space="preserve"> </w:t>
      </w:r>
    </w:p>
    <w:p w:rsidR="00687EE8" w:rsidRDefault="00687EE8" w:rsidP="00EE17CD">
      <w:pPr>
        <w:spacing w:line="276" w:lineRule="auto"/>
        <w:jc w:val="both"/>
        <w:rPr>
          <w:rFonts w:ascii="Arial" w:hAnsi="Arial" w:cs="Arial"/>
          <w:sz w:val="22"/>
          <w:szCs w:val="22"/>
        </w:rPr>
      </w:pPr>
    </w:p>
    <w:p w:rsidR="00687EE8" w:rsidRDefault="00687EE8" w:rsidP="00EE17CD">
      <w:pPr>
        <w:spacing w:line="276" w:lineRule="auto"/>
        <w:jc w:val="both"/>
        <w:rPr>
          <w:rFonts w:ascii="Arial" w:hAnsi="Arial" w:cs="Arial"/>
          <w:color w:val="FF0000"/>
          <w:sz w:val="22"/>
          <w:szCs w:val="22"/>
        </w:rPr>
      </w:pPr>
    </w:p>
    <w:p w:rsidR="00687EE8" w:rsidRDefault="00687EE8" w:rsidP="00EE17CD">
      <w:pPr>
        <w:spacing w:line="276" w:lineRule="auto"/>
        <w:jc w:val="both"/>
        <w:rPr>
          <w:rFonts w:ascii="Arial" w:hAnsi="Arial" w:cs="Arial"/>
          <w:color w:val="FF0000"/>
          <w:sz w:val="22"/>
          <w:szCs w:val="22"/>
        </w:rPr>
      </w:pPr>
    </w:p>
    <w:tbl>
      <w:tblPr>
        <w:tblW w:w="9087" w:type="dxa"/>
        <w:jc w:val="center"/>
        <w:tblInd w:w="-565" w:type="dxa"/>
        <w:tblLook w:val="04A0"/>
      </w:tblPr>
      <w:tblGrid>
        <w:gridCol w:w="2907"/>
        <w:gridCol w:w="3141"/>
        <w:gridCol w:w="3039"/>
      </w:tblGrid>
      <w:tr w:rsidR="00687EE8" w:rsidRPr="00245BD7" w:rsidTr="00A91769">
        <w:trPr>
          <w:trHeight w:val="924"/>
          <w:jc w:val="center"/>
        </w:trPr>
        <w:tc>
          <w:tcPr>
            <w:tcW w:w="2907" w:type="dxa"/>
          </w:tcPr>
          <w:p w:rsidR="00687EE8" w:rsidRDefault="00687EE8" w:rsidP="00EE17CD">
            <w:pPr>
              <w:autoSpaceDE w:val="0"/>
              <w:autoSpaceDN w:val="0"/>
              <w:adjustRightInd w:val="0"/>
              <w:spacing w:line="276" w:lineRule="auto"/>
              <w:jc w:val="center"/>
              <w:rPr>
                <w:rFonts w:ascii="Arial" w:hAnsi="Arial" w:cs="Arial"/>
              </w:rPr>
            </w:pPr>
            <w:r w:rsidRPr="00245BD7">
              <w:rPr>
                <w:rFonts w:ascii="Arial" w:hAnsi="Arial" w:cs="Arial"/>
                <w:sz w:val="22"/>
                <w:szCs w:val="22"/>
              </w:rPr>
              <w:t xml:space="preserve">Η </w:t>
            </w:r>
            <w:r>
              <w:rPr>
                <w:rFonts w:ascii="Arial" w:hAnsi="Arial" w:cs="Arial"/>
                <w:sz w:val="22"/>
                <w:szCs w:val="22"/>
              </w:rPr>
              <w:t>Α. Προϊσταμένη</w:t>
            </w:r>
          </w:p>
          <w:p w:rsidR="00687EE8" w:rsidRPr="00245BD7" w:rsidRDefault="00687EE8" w:rsidP="00EE17CD">
            <w:pPr>
              <w:autoSpaceDE w:val="0"/>
              <w:autoSpaceDN w:val="0"/>
              <w:adjustRightInd w:val="0"/>
              <w:spacing w:line="276" w:lineRule="auto"/>
              <w:jc w:val="center"/>
              <w:rPr>
                <w:rFonts w:ascii="Arial" w:hAnsi="Arial" w:cs="Arial"/>
              </w:rPr>
            </w:pPr>
            <w:r>
              <w:rPr>
                <w:rFonts w:ascii="Arial" w:hAnsi="Arial" w:cs="Arial"/>
                <w:sz w:val="22"/>
                <w:szCs w:val="22"/>
              </w:rPr>
              <w:t>Της Δ/</w:t>
            </w:r>
            <w:proofErr w:type="spellStart"/>
            <w:r>
              <w:rPr>
                <w:rFonts w:ascii="Arial" w:hAnsi="Arial" w:cs="Arial"/>
                <w:sz w:val="22"/>
                <w:szCs w:val="22"/>
              </w:rPr>
              <w:t>νσης</w:t>
            </w:r>
            <w:proofErr w:type="spellEnd"/>
            <w:r>
              <w:rPr>
                <w:rFonts w:ascii="Arial" w:hAnsi="Arial" w:cs="Arial"/>
                <w:sz w:val="22"/>
                <w:szCs w:val="22"/>
              </w:rPr>
              <w:t xml:space="preserve"> Πολιτισμού</w:t>
            </w: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spacing w:line="276" w:lineRule="auto"/>
              <w:jc w:val="center"/>
              <w:rPr>
                <w:rFonts w:ascii="Arial" w:hAnsi="Arial" w:cs="Arial"/>
              </w:rPr>
            </w:pPr>
          </w:p>
          <w:p w:rsidR="00687EE8" w:rsidRPr="004F4D8A" w:rsidRDefault="00687EE8" w:rsidP="00EE17CD">
            <w:pPr>
              <w:spacing w:line="276" w:lineRule="auto"/>
              <w:jc w:val="center"/>
              <w:rPr>
                <w:rFonts w:ascii="Arial" w:hAnsi="Arial" w:cs="Arial"/>
              </w:rPr>
            </w:pPr>
            <w:r>
              <w:rPr>
                <w:rFonts w:ascii="Arial" w:hAnsi="Arial" w:cs="Arial"/>
                <w:sz w:val="22"/>
                <w:szCs w:val="22"/>
              </w:rPr>
              <w:t xml:space="preserve">Αιμιλία </w:t>
            </w:r>
            <w:proofErr w:type="spellStart"/>
            <w:r>
              <w:rPr>
                <w:rFonts w:ascii="Arial" w:hAnsi="Arial" w:cs="Arial"/>
                <w:sz w:val="22"/>
                <w:szCs w:val="22"/>
              </w:rPr>
              <w:t>Κραβαρίτη</w:t>
            </w:r>
            <w:proofErr w:type="spellEnd"/>
          </w:p>
        </w:tc>
        <w:tc>
          <w:tcPr>
            <w:tcW w:w="3141" w:type="dxa"/>
          </w:tcPr>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spacing w:line="276" w:lineRule="auto"/>
              <w:jc w:val="center"/>
              <w:rPr>
                <w:rFonts w:ascii="Arial" w:hAnsi="Arial" w:cs="Arial"/>
              </w:rPr>
            </w:pPr>
          </w:p>
          <w:p w:rsidR="00687EE8" w:rsidRPr="00245BD7" w:rsidRDefault="00687EE8" w:rsidP="00EE17CD">
            <w:pPr>
              <w:spacing w:line="276" w:lineRule="auto"/>
              <w:jc w:val="center"/>
              <w:rPr>
                <w:rFonts w:ascii="Arial" w:hAnsi="Arial" w:cs="Arial"/>
              </w:rPr>
            </w:pPr>
          </w:p>
        </w:tc>
        <w:tc>
          <w:tcPr>
            <w:tcW w:w="3039" w:type="dxa"/>
          </w:tcPr>
          <w:p w:rsidR="00687EE8" w:rsidRDefault="00687EE8" w:rsidP="00EE17CD">
            <w:pPr>
              <w:autoSpaceDE w:val="0"/>
              <w:autoSpaceDN w:val="0"/>
              <w:adjustRightInd w:val="0"/>
              <w:spacing w:line="276" w:lineRule="auto"/>
              <w:jc w:val="center"/>
              <w:rPr>
                <w:rFonts w:ascii="Arial" w:hAnsi="Arial" w:cs="Arial"/>
              </w:rPr>
            </w:pPr>
            <w:r w:rsidRPr="00245BD7">
              <w:rPr>
                <w:rFonts w:ascii="Arial" w:hAnsi="Arial" w:cs="Arial"/>
                <w:sz w:val="22"/>
                <w:szCs w:val="22"/>
              </w:rPr>
              <w:t xml:space="preserve">Η </w:t>
            </w:r>
            <w:r>
              <w:rPr>
                <w:rFonts w:ascii="Arial" w:hAnsi="Arial" w:cs="Arial"/>
                <w:sz w:val="22"/>
                <w:szCs w:val="22"/>
              </w:rPr>
              <w:t>Αντιδήμαρχος</w:t>
            </w:r>
          </w:p>
          <w:p w:rsidR="00687EE8" w:rsidRPr="00245BD7" w:rsidRDefault="00687EE8" w:rsidP="00EE17CD">
            <w:pPr>
              <w:autoSpaceDE w:val="0"/>
              <w:autoSpaceDN w:val="0"/>
              <w:adjustRightInd w:val="0"/>
              <w:spacing w:line="276" w:lineRule="auto"/>
              <w:jc w:val="center"/>
              <w:rPr>
                <w:rFonts w:ascii="Arial" w:hAnsi="Arial" w:cs="Arial"/>
              </w:rPr>
            </w:pPr>
            <w:r>
              <w:rPr>
                <w:rFonts w:ascii="Arial" w:hAnsi="Arial" w:cs="Arial"/>
                <w:sz w:val="22"/>
                <w:szCs w:val="22"/>
              </w:rPr>
              <w:t>Πολιτισμού και Μουσείων</w:t>
            </w: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spacing w:line="276" w:lineRule="auto"/>
              <w:jc w:val="center"/>
              <w:rPr>
                <w:rFonts w:ascii="Arial" w:hAnsi="Arial" w:cs="Arial"/>
              </w:rPr>
            </w:pPr>
          </w:p>
          <w:p w:rsidR="00687EE8" w:rsidRPr="00245BD7" w:rsidRDefault="00687EE8" w:rsidP="00EE17CD">
            <w:pPr>
              <w:spacing w:line="276" w:lineRule="auto"/>
              <w:jc w:val="center"/>
              <w:rPr>
                <w:rFonts w:ascii="Arial" w:hAnsi="Arial" w:cs="Arial"/>
              </w:rPr>
            </w:pPr>
            <w:r>
              <w:rPr>
                <w:rFonts w:ascii="Arial" w:hAnsi="Arial" w:cs="Arial"/>
                <w:sz w:val="22"/>
                <w:szCs w:val="22"/>
              </w:rPr>
              <w:t>Έλενα Αντωνοπούλου</w:t>
            </w:r>
          </w:p>
        </w:tc>
      </w:tr>
      <w:tr w:rsidR="00687EE8" w:rsidRPr="00245BD7" w:rsidTr="00A91769">
        <w:trPr>
          <w:trHeight w:val="1792"/>
          <w:jc w:val="center"/>
        </w:trPr>
        <w:tc>
          <w:tcPr>
            <w:tcW w:w="2907" w:type="dxa"/>
          </w:tcPr>
          <w:p w:rsidR="00687EE8"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r w:rsidRPr="00245BD7">
              <w:rPr>
                <w:rFonts w:ascii="Arial" w:hAnsi="Arial" w:cs="Arial"/>
                <w:sz w:val="22"/>
                <w:szCs w:val="22"/>
              </w:rPr>
              <w:t>Η Γενική Γραμματέας</w:t>
            </w:r>
          </w:p>
          <w:p w:rsidR="00687EE8" w:rsidRPr="00245BD7" w:rsidRDefault="00687EE8" w:rsidP="00EE17CD">
            <w:pPr>
              <w:autoSpaceDE w:val="0"/>
              <w:autoSpaceDN w:val="0"/>
              <w:adjustRightInd w:val="0"/>
              <w:spacing w:line="276" w:lineRule="auto"/>
              <w:jc w:val="center"/>
              <w:rPr>
                <w:rFonts w:ascii="Arial" w:hAnsi="Arial" w:cs="Arial"/>
              </w:rPr>
            </w:pPr>
            <w:r w:rsidRPr="00245BD7">
              <w:rPr>
                <w:rFonts w:ascii="Arial" w:hAnsi="Arial" w:cs="Arial"/>
                <w:sz w:val="22"/>
                <w:szCs w:val="22"/>
              </w:rPr>
              <w:t xml:space="preserve"> του Δήμου Βόλου</w:t>
            </w: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r w:rsidRPr="00245BD7">
              <w:rPr>
                <w:rFonts w:ascii="Arial" w:hAnsi="Arial" w:cs="Arial"/>
                <w:sz w:val="22"/>
                <w:szCs w:val="22"/>
              </w:rPr>
              <w:t xml:space="preserve">Ελένη </w:t>
            </w:r>
            <w:proofErr w:type="spellStart"/>
            <w:r w:rsidRPr="00245BD7">
              <w:rPr>
                <w:rFonts w:ascii="Arial" w:hAnsi="Arial" w:cs="Arial"/>
                <w:sz w:val="22"/>
                <w:szCs w:val="22"/>
              </w:rPr>
              <w:t>Γακιοπούλου</w:t>
            </w:r>
            <w:proofErr w:type="spellEnd"/>
          </w:p>
        </w:tc>
        <w:tc>
          <w:tcPr>
            <w:tcW w:w="3141" w:type="dxa"/>
          </w:tcPr>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sz w:val="16"/>
                <w:szCs w:val="16"/>
              </w:rPr>
            </w:pPr>
          </w:p>
          <w:p w:rsidR="00687EE8" w:rsidRPr="00245BD7" w:rsidRDefault="00687EE8" w:rsidP="00EE17CD">
            <w:pPr>
              <w:autoSpaceDE w:val="0"/>
              <w:autoSpaceDN w:val="0"/>
              <w:adjustRightInd w:val="0"/>
              <w:spacing w:line="276" w:lineRule="auto"/>
              <w:jc w:val="center"/>
              <w:rPr>
                <w:rFonts w:ascii="Arial" w:hAnsi="Arial" w:cs="Arial"/>
              </w:rPr>
            </w:pPr>
            <w:r w:rsidRPr="00245BD7">
              <w:rPr>
                <w:rFonts w:ascii="Arial" w:hAnsi="Arial" w:cs="Arial"/>
                <w:sz w:val="22"/>
                <w:szCs w:val="22"/>
              </w:rPr>
              <w:t xml:space="preserve"> </w:t>
            </w:r>
          </w:p>
        </w:tc>
        <w:tc>
          <w:tcPr>
            <w:tcW w:w="3039" w:type="dxa"/>
          </w:tcPr>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sz w:val="16"/>
                <w:szCs w:val="16"/>
              </w:rPr>
            </w:pPr>
          </w:p>
          <w:p w:rsidR="00687EE8" w:rsidRPr="00245BD7" w:rsidRDefault="00687EE8" w:rsidP="00EE17CD">
            <w:pPr>
              <w:autoSpaceDE w:val="0"/>
              <w:autoSpaceDN w:val="0"/>
              <w:adjustRightInd w:val="0"/>
              <w:spacing w:line="276" w:lineRule="auto"/>
              <w:jc w:val="center"/>
              <w:rPr>
                <w:rFonts w:ascii="Arial" w:hAnsi="Arial" w:cs="Arial"/>
              </w:rPr>
            </w:pPr>
            <w:r w:rsidRPr="00245BD7">
              <w:rPr>
                <w:rFonts w:ascii="Arial" w:hAnsi="Arial" w:cs="Arial"/>
                <w:sz w:val="22"/>
                <w:szCs w:val="22"/>
              </w:rPr>
              <w:t>Ο Δήμαρχος Βόλου</w:t>
            </w: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p>
          <w:p w:rsidR="00687EE8" w:rsidRPr="00245BD7" w:rsidRDefault="00687EE8" w:rsidP="00EE17CD">
            <w:pPr>
              <w:autoSpaceDE w:val="0"/>
              <w:autoSpaceDN w:val="0"/>
              <w:adjustRightInd w:val="0"/>
              <w:spacing w:line="276" w:lineRule="auto"/>
              <w:jc w:val="center"/>
              <w:rPr>
                <w:rFonts w:ascii="Arial" w:hAnsi="Arial" w:cs="Arial"/>
              </w:rPr>
            </w:pPr>
            <w:r w:rsidRPr="00245BD7">
              <w:rPr>
                <w:rFonts w:ascii="Arial" w:hAnsi="Arial" w:cs="Arial"/>
                <w:sz w:val="22"/>
                <w:szCs w:val="22"/>
              </w:rPr>
              <w:t xml:space="preserve">Αχιλλέας </w:t>
            </w:r>
            <w:proofErr w:type="spellStart"/>
            <w:r w:rsidRPr="00245BD7">
              <w:rPr>
                <w:rFonts w:ascii="Arial" w:hAnsi="Arial" w:cs="Arial"/>
                <w:sz w:val="22"/>
                <w:szCs w:val="22"/>
              </w:rPr>
              <w:t>Μπέος</w:t>
            </w:r>
            <w:proofErr w:type="spellEnd"/>
          </w:p>
        </w:tc>
      </w:tr>
    </w:tbl>
    <w:p w:rsidR="00687EE8" w:rsidRPr="00245BD7" w:rsidRDefault="00687EE8" w:rsidP="00EE17CD">
      <w:pPr>
        <w:spacing w:line="276" w:lineRule="auto"/>
        <w:rPr>
          <w:rFonts w:ascii="Arial" w:hAnsi="Arial" w:cs="Arial"/>
          <w:sz w:val="22"/>
          <w:szCs w:val="22"/>
        </w:rPr>
      </w:pPr>
    </w:p>
    <w:p w:rsidR="00687EE8" w:rsidRDefault="00687EE8" w:rsidP="00EE17CD">
      <w:pPr>
        <w:spacing w:line="276" w:lineRule="auto"/>
      </w:pPr>
    </w:p>
    <w:p w:rsidR="00687EE8" w:rsidRDefault="00687EE8" w:rsidP="00EE17CD">
      <w:pPr>
        <w:spacing w:line="276" w:lineRule="auto"/>
      </w:pPr>
    </w:p>
    <w:p w:rsidR="00687EE8" w:rsidRDefault="00687EE8" w:rsidP="00EE17CD">
      <w:pPr>
        <w:spacing w:line="276" w:lineRule="auto"/>
      </w:pPr>
    </w:p>
    <w:p w:rsidR="0083439A" w:rsidRDefault="0083439A" w:rsidP="00EE17CD">
      <w:pPr>
        <w:spacing w:line="276" w:lineRule="auto"/>
      </w:pPr>
    </w:p>
    <w:sectPr w:rsidR="0083439A" w:rsidSect="0022457A">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2932CE"/>
    <w:multiLevelType w:val="hybridMultilevel"/>
    <w:tmpl w:val="B5B452B0"/>
    <w:lvl w:ilvl="0" w:tplc="9CD8809C">
      <w:start w:val="1"/>
      <w:numFmt w:val="decimal"/>
      <w:lvlText w:val="%1."/>
      <w:lvlJc w:val="left"/>
      <w:pPr>
        <w:ind w:left="720" w:hanging="360"/>
      </w:pPr>
      <w:rPr>
        <w:rFonts w:ascii="Arial" w:eastAsia="Times New Roman" w:hAnsi="Arial" w:cs="Arial"/>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87EE8"/>
    <w:rsid w:val="00086BC2"/>
    <w:rsid w:val="00687EE8"/>
    <w:rsid w:val="00816942"/>
    <w:rsid w:val="0083439A"/>
    <w:rsid w:val="0084028B"/>
    <w:rsid w:val="00AF5B45"/>
    <w:rsid w:val="00EE17C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EE8"/>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7EE8"/>
    <w:pPr>
      <w:ind w:left="720"/>
      <w:contextualSpacing/>
    </w:pPr>
  </w:style>
  <w:style w:type="paragraph" w:styleId="Web">
    <w:name w:val="Normal (Web)"/>
    <w:basedOn w:val="a"/>
    <w:uiPriority w:val="99"/>
    <w:unhideWhenUsed/>
    <w:rsid w:val="00086BC2"/>
    <w:pPr>
      <w:spacing w:before="100" w:beforeAutospacing="1" w:after="100" w:afterAutospacing="1"/>
    </w:pPr>
    <w:rPr>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513</Words>
  <Characters>2772</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a.kravariti</dc:creator>
  <cp:lastModifiedBy>a.kravariti</cp:lastModifiedBy>
  <cp:revision>3</cp:revision>
  <dcterms:created xsi:type="dcterms:W3CDTF">2026-03-23T10:30:00Z</dcterms:created>
  <dcterms:modified xsi:type="dcterms:W3CDTF">2026-03-23T11:43:00Z</dcterms:modified>
</cp:coreProperties>
</file>